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72D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 xml:space="preserve">BIOL 301 – PLANT TAXONOMY </w:t>
      </w:r>
    </w:p>
    <w:p w:rsidR="00000000" w:rsidRDefault="0013772D">
      <w:pPr>
        <w:pStyle w:val="Heading1"/>
        <w:rPr>
          <w:sz w:val="28"/>
        </w:rPr>
      </w:pPr>
    </w:p>
    <w:p w:rsidR="00000000" w:rsidRDefault="0013772D">
      <w:pPr>
        <w:pStyle w:val="Heading1"/>
        <w:rPr>
          <w:sz w:val="28"/>
        </w:rPr>
      </w:pPr>
      <w:r>
        <w:rPr>
          <w:sz w:val="28"/>
        </w:rPr>
        <w:t>ECOLOGICAL FACTORS AFFECTING THE DISTRIBUTION OF PLANT COMMUNITIES IN THE SOUTH CAROLINA LOWCOUNTRY</w:t>
      </w:r>
    </w:p>
    <w:p w:rsidR="00000000" w:rsidRDefault="0013772D">
      <w:pPr>
        <w:pStyle w:val="BodyText"/>
      </w:pPr>
    </w:p>
    <w:p w:rsidR="00000000" w:rsidRDefault="0013772D">
      <w:pPr>
        <w:pStyle w:val="BodyText"/>
      </w:pPr>
      <w:r>
        <w:t>ECOLOGICAL FACTORS</w:t>
      </w:r>
    </w:p>
    <w:p w:rsidR="00000000" w:rsidRDefault="0013772D">
      <w:pPr>
        <w:pStyle w:val="BodyText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ecology = interactions between organisms and their environment</w:t>
      </w:r>
    </w:p>
    <w:p w:rsidR="00000000" w:rsidRDefault="0013772D">
      <w:pPr>
        <w:pStyle w:val="BodyText"/>
      </w:pPr>
    </w:p>
    <w:p w:rsidR="00000000" w:rsidRDefault="0013772D">
      <w:pPr>
        <w:pStyle w:val="BodyText"/>
      </w:pPr>
      <w:r>
        <w:t>KEY POINTS</w:t>
      </w:r>
    </w:p>
    <w:p w:rsidR="00000000" w:rsidRDefault="0013772D">
      <w:pPr>
        <w:pStyle w:val="BodyText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 xml:space="preserve">different species are adapted to </w:t>
      </w:r>
      <w:r>
        <w:rPr>
          <w:b w:val="0"/>
          <w:bCs w:val="0"/>
        </w:rPr>
        <w:t>different conditions, and all species have tolerance limits</w:t>
      </w:r>
    </w:p>
    <w:p w:rsidR="00000000" w:rsidRDefault="0013772D">
      <w:pPr>
        <w:pStyle w:val="BodyText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differences in environmental conditions result in different plant communities</w:t>
      </w:r>
    </w:p>
    <w:p w:rsidR="00000000" w:rsidRDefault="0013772D">
      <w:pPr>
        <w:pStyle w:val="BodyText"/>
        <w:rPr>
          <w:b w:val="0"/>
          <w:bCs w:val="0"/>
        </w:rPr>
      </w:pPr>
    </w:p>
    <w:p w:rsidR="00000000" w:rsidRDefault="0013772D">
      <w:pPr>
        <w:pStyle w:val="BodyText"/>
      </w:pPr>
    </w:p>
    <w:p w:rsidR="00000000" w:rsidRDefault="0013772D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Soil Type</w:t>
      </w:r>
    </w:p>
    <w:p w:rsidR="00000000" w:rsidRDefault="0013772D">
      <w:pPr>
        <w:pStyle w:val="BodyText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soil develops through interaction of parent material, topography, climate and organisms, over time</w:t>
      </w:r>
    </w:p>
    <w:p w:rsidR="00000000" w:rsidRDefault="0013772D">
      <w:pPr>
        <w:pStyle w:val="BodyText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texture</w:t>
      </w:r>
      <w:r>
        <w:rPr>
          <w:b w:val="0"/>
          <w:bCs w:val="0"/>
        </w:rPr>
        <w:t xml:space="preserve"> (sandy, silty, clayey)</w:t>
      </w:r>
    </w:p>
    <w:p w:rsidR="00000000" w:rsidRDefault="0013772D">
      <w:pPr>
        <w:pStyle w:val="BodyText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other physical and chemical characteristics (structure, water holding capacity, nutrient           content, pH, salinity)</w:t>
      </w:r>
    </w:p>
    <w:p w:rsidR="00000000" w:rsidRDefault="0013772D">
      <w:pPr>
        <w:pStyle w:val="BodyText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organic material content</w:t>
      </w:r>
    </w:p>
    <w:p w:rsidR="00000000" w:rsidRDefault="0013772D">
      <w:pPr>
        <w:pStyle w:val="BodyText"/>
        <w:rPr>
          <w:b w:val="0"/>
          <w:bCs w:val="0"/>
        </w:rPr>
      </w:pPr>
    </w:p>
    <w:p w:rsidR="00000000" w:rsidRDefault="0013772D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Landscape Position (topography) = affects species distributions directly, as well as</w:t>
      </w:r>
      <w:r>
        <w:rPr>
          <w:b w:val="0"/>
          <w:bCs w:val="0"/>
        </w:rPr>
        <w:t xml:space="preserve"> influencing development of soil</w:t>
      </w:r>
    </w:p>
    <w:p w:rsidR="00000000" w:rsidRDefault="0013772D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drainage patterns influence soil moisture</w:t>
      </w:r>
    </w:p>
    <w:p w:rsidR="00000000" w:rsidRDefault="0013772D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exposure to sunlight (T, evapotranspiration, soil moisture)</w:t>
      </w:r>
    </w:p>
    <w:p w:rsidR="00000000" w:rsidRDefault="0013772D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exposure to tide</w:t>
      </w:r>
    </w:p>
    <w:p w:rsidR="00000000" w:rsidRDefault="0013772D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exposure to wind</w:t>
      </w:r>
    </w:p>
    <w:p w:rsidR="00000000" w:rsidRDefault="0013772D">
      <w:pPr>
        <w:pStyle w:val="BodyText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erosion and leaching</w:t>
      </w:r>
    </w:p>
    <w:p w:rsidR="00000000" w:rsidRDefault="0013772D">
      <w:pPr>
        <w:pStyle w:val="BodyText"/>
        <w:rPr>
          <w:b w:val="0"/>
          <w:bCs w:val="0"/>
        </w:rPr>
      </w:pPr>
    </w:p>
    <w:p w:rsidR="00000000" w:rsidRDefault="0013772D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Disturbance History</w:t>
      </w:r>
    </w:p>
    <w:p w:rsidR="00000000" w:rsidRDefault="0013772D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fire</w:t>
      </w:r>
    </w:p>
    <w:p w:rsidR="00000000" w:rsidRDefault="0013772D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major storms (hurricanes)</w:t>
      </w:r>
    </w:p>
    <w:p w:rsidR="00000000" w:rsidRDefault="0013772D">
      <w:pPr>
        <w:pStyle w:val="BodyText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human disturba</w:t>
      </w:r>
      <w:r>
        <w:rPr>
          <w:b w:val="0"/>
          <w:bCs w:val="0"/>
        </w:rPr>
        <w:t>nce (logging, agriculture, roads)</w:t>
      </w:r>
    </w:p>
    <w:p w:rsidR="00000000" w:rsidRDefault="0013772D">
      <w:pPr>
        <w:pStyle w:val="BodyText"/>
        <w:rPr>
          <w:b w:val="0"/>
          <w:bCs w:val="0"/>
        </w:rPr>
      </w:pPr>
    </w:p>
    <w:p w:rsidR="00000000" w:rsidRDefault="0013772D">
      <w:pPr>
        <w:pStyle w:val="BodyText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Interactions</w:t>
      </w:r>
    </w:p>
    <w:p w:rsidR="00000000" w:rsidRDefault="0013772D">
      <w:pPr>
        <w:pStyle w:val="BodyText"/>
        <w:numPr>
          <w:ilvl w:val="0"/>
          <w:numId w:val="16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soil</w:t>
      </w:r>
      <w:proofErr w:type="gramEnd"/>
      <w:r>
        <w:rPr>
          <w:b w:val="0"/>
          <w:bCs w:val="0"/>
        </w:rPr>
        <w:t xml:space="preserve"> type and landscape position affect hydrology and soil temperature, both of which affect accumulation of organic material, soil moisture, etc.</w:t>
      </w:r>
    </w:p>
    <w:p w:rsidR="00000000" w:rsidRDefault="0013772D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landscape position affects hydrology which affects burning pa</w:t>
      </w:r>
      <w:r>
        <w:rPr>
          <w:b w:val="0"/>
          <w:bCs w:val="0"/>
        </w:rPr>
        <w:t>tterns</w:t>
      </w:r>
    </w:p>
    <w:p w:rsidR="00000000" w:rsidRDefault="0013772D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soil type affects leaching which affects soil nutrient content and pH</w:t>
      </w:r>
    </w:p>
    <w:p w:rsidR="0013772D" w:rsidRDefault="0013772D">
      <w:pPr>
        <w:pStyle w:val="BodyText"/>
        <w:numPr>
          <w:ilvl w:val="0"/>
          <w:numId w:val="16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etc</w:t>
      </w:r>
      <w:proofErr w:type="gramEnd"/>
      <w:r>
        <w:rPr>
          <w:b w:val="0"/>
          <w:bCs w:val="0"/>
        </w:rPr>
        <w:t>, etc….</w:t>
      </w:r>
    </w:p>
    <w:sectPr w:rsidR="0013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49"/>
    <w:multiLevelType w:val="hybridMultilevel"/>
    <w:tmpl w:val="64E63638"/>
    <w:lvl w:ilvl="0" w:tplc="5ADE7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16317"/>
    <w:multiLevelType w:val="hybridMultilevel"/>
    <w:tmpl w:val="803E4346"/>
    <w:lvl w:ilvl="0" w:tplc="3170E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83E7E"/>
    <w:multiLevelType w:val="hybridMultilevel"/>
    <w:tmpl w:val="323C88CC"/>
    <w:lvl w:ilvl="0" w:tplc="5276DDAE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E26D4"/>
    <w:multiLevelType w:val="hybridMultilevel"/>
    <w:tmpl w:val="803E4346"/>
    <w:lvl w:ilvl="0" w:tplc="D5BE9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67BF0"/>
    <w:multiLevelType w:val="hybridMultilevel"/>
    <w:tmpl w:val="158AD862"/>
    <w:lvl w:ilvl="0" w:tplc="2D6E2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237C1"/>
    <w:multiLevelType w:val="hybridMultilevel"/>
    <w:tmpl w:val="F98AB7FE"/>
    <w:lvl w:ilvl="0" w:tplc="3E28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363"/>
    <w:multiLevelType w:val="hybridMultilevel"/>
    <w:tmpl w:val="158AD862"/>
    <w:lvl w:ilvl="0" w:tplc="F476EA54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4744B"/>
    <w:multiLevelType w:val="hybridMultilevel"/>
    <w:tmpl w:val="4FF01628"/>
    <w:lvl w:ilvl="0" w:tplc="76F87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40F9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074CE"/>
    <w:multiLevelType w:val="hybridMultilevel"/>
    <w:tmpl w:val="BD4ECEBC"/>
    <w:lvl w:ilvl="0" w:tplc="5276DDAE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15B78"/>
    <w:multiLevelType w:val="hybridMultilevel"/>
    <w:tmpl w:val="803E4346"/>
    <w:lvl w:ilvl="0" w:tplc="C31C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81FE4"/>
    <w:multiLevelType w:val="hybridMultilevel"/>
    <w:tmpl w:val="3D2E74B2"/>
    <w:lvl w:ilvl="0" w:tplc="515C9A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E5D6E"/>
    <w:multiLevelType w:val="hybridMultilevel"/>
    <w:tmpl w:val="38BC10A6"/>
    <w:lvl w:ilvl="0" w:tplc="FB768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0271C"/>
    <w:multiLevelType w:val="hybridMultilevel"/>
    <w:tmpl w:val="158AD862"/>
    <w:lvl w:ilvl="0" w:tplc="4540F9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93190"/>
    <w:multiLevelType w:val="hybridMultilevel"/>
    <w:tmpl w:val="4FF01628"/>
    <w:lvl w:ilvl="0" w:tplc="76F87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F5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978E4"/>
    <w:multiLevelType w:val="hybridMultilevel"/>
    <w:tmpl w:val="3D2E74B2"/>
    <w:lvl w:ilvl="0" w:tplc="D5BE9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105F29"/>
    <w:multiLevelType w:val="hybridMultilevel"/>
    <w:tmpl w:val="3D2E74B2"/>
    <w:lvl w:ilvl="0" w:tplc="EBB08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926F3"/>
    <w:multiLevelType w:val="hybridMultilevel"/>
    <w:tmpl w:val="158AD862"/>
    <w:lvl w:ilvl="0" w:tplc="D5BE9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954AE"/>
    <w:multiLevelType w:val="hybridMultilevel"/>
    <w:tmpl w:val="4FF01628"/>
    <w:lvl w:ilvl="0" w:tplc="D5BE9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8F5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206"/>
    <w:rsid w:val="0013772D"/>
    <w:rsid w:val="004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</vt:lpstr>
    </vt:vector>
  </TitlesOfParts>
  <Company>College of Charleston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</dc:title>
  <dc:creator>Default</dc:creator>
  <cp:lastModifiedBy>Everett, Jean B</cp:lastModifiedBy>
  <cp:revision>2</cp:revision>
  <cp:lastPrinted>2000-09-04T14:17:00Z</cp:lastPrinted>
  <dcterms:created xsi:type="dcterms:W3CDTF">2013-01-08T18:21:00Z</dcterms:created>
  <dcterms:modified xsi:type="dcterms:W3CDTF">2013-01-08T18:21:00Z</dcterms:modified>
</cp:coreProperties>
</file>