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A0" w:rsidRDefault="008559A0" w:rsidP="00665AB0">
      <w:pPr>
        <w:pStyle w:val="BodyText"/>
      </w:pPr>
      <w:bookmarkStart w:id="0" w:name="_GoBack"/>
      <w:bookmarkEnd w:id="0"/>
      <w:r>
        <w:t>BIOL 112 – OUTLINE #1</w:t>
      </w:r>
      <w:r w:rsidR="00665AB0">
        <w:t>1</w:t>
      </w:r>
      <w:r>
        <w:t xml:space="preserve"> – ANIMAL IMMUNE SYSTEM</w:t>
      </w:r>
      <w:r w:rsidR="00D954F4">
        <w:t>S</w:t>
      </w:r>
    </w:p>
    <w:p w:rsidR="008559A0" w:rsidRDefault="008559A0"/>
    <w:p w:rsidR="008559A0" w:rsidRDefault="00A70B41">
      <w:pPr>
        <w:numPr>
          <w:ilvl w:val="0"/>
          <w:numId w:val="1"/>
        </w:numPr>
      </w:pPr>
      <w:r>
        <w:t>Innate immunity – external</w:t>
      </w:r>
    </w:p>
    <w:p w:rsidR="008559A0" w:rsidRDefault="008559A0">
      <w:pPr>
        <w:numPr>
          <w:ilvl w:val="0"/>
          <w:numId w:val="2"/>
        </w:numPr>
      </w:pPr>
      <w:r>
        <w:t>skin and skin secretions</w:t>
      </w:r>
    </w:p>
    <w:p w:rsidR="008559A0" w:rsidRDefault="008559A0">
      <w:pPr>
        <w:numPr>
          <w:ilvl w:val="0"/>
          <w:numId w:val="2"/>
        </w:numPr>
      </w:pPr>
      <w:r>
        <w:t>digestive system secretions</w:t>
      </w:r>
    </w:p>
    <w:p w:rsidR="008559A0" w:rsidRDefault="008559A0">
      <w:pPr>
        <w:numPr>
          <w:ilvl w:val="0"/>
          <w:numId w:val="2"/>
        </w:numPr>
      </w:pPr>
      <w:r>
        <w:t>respiratory system mechanisms</w:t>
      </w:r>
    </w:p>
    <w:p w:rsidR="008559A0" w:rsidRDefault="008559A0"/>
    <w:p w:rsidR="008559A0" w:rsidRDefault="00A70B41">
      <w:pPr>
        <w:numPr>
          <w:ilvl w:val="0"/>
          <w:numId w:val="1"/>
        </w:numPr>
      </w:pPr>
      <w:r>
        <w:t>Innate immunity – internal</w:t>
      </w:r>
    </w:p>
    <w:p w:rsidR="008559A0" w:rsidRDefault="008559A0">
      <w:pPr>
        <w:numPr>
          <w:ilvl w:val="0"/>
          <w:numId w:val="3"/>
        </w:numPr>
      </w:pPr>
      <w:r>
        <w:t>phagocytic white blood cells</w:t>
      </w:r>
    </w:p>
    <w:p w:rsidR="00A70B41" w:rsidRDefault="00A70B41" w:rsidP="00A70B41">
      <w:pPr>
        <w:numPr>
          <w:ilvl w:val="0"/>
          <w:numId w:val="3"/>
        </w:numPr>
      </w:pPr>
      <w:r>
        <w:t>antimicrobial proteins</w:t>
      </w:r>
    </w:p>
    <w:p w:rsidR="008559A0" w:rsidRDefault="008559A0" w:rsidP="00A70B41">
      <w:pPr>
        <w:numPr>
          <w:ilvl w:val="0"/>
          <w:numId w:val="3"/>
        </w:numPr>
      </w:pPr>
      <w:r>
        <w:t>natural killer cells</w:t>
      </w:r>
    </w:p>
    <w:p w:rsidR="008559A0" w:rsidRDefault="008559A0">
      <w:pPr>
        <w:numPr>
          <w:ilvl w:val="0"/>
          <w:numId w:val="3"/>
        </w:numPr>
      </w:pPr>
      <w:r>
        <w:t>inflammation</w:t>
      </w:r>
    </w:p>
    <w:p w:rsidR="008559A0" w:rsidRDefault="008559A0"/>
    <w:p w:rsidR="008559A0" w:rsidRDefault="00A70B41" w:rsidP="00B13D86">
      <w:pPr>
        <w:numPr>
          <w:ilvl w:val="0"/>
          <w:numId w:val="1"/>
        </w:numPr>
      </w:pPr>
      <w:r>
        <w:t>Acquired immunity</w:t>
      </w:r>
    </w:p>
    <w:p w:rsidR="008559A0" w:rsidRDefault="00A70B41">
      <w:pPr>
        <w:numPr>
          <w:ilvl w:val="0"/>
          <w:numId w:val="4"/>
        </w:numPr>
      </w:pPr>
      <w:r>
        <w:t>antigen</w:t>
      </w:r>
      <w:r w:rsidR="008559A0">
        <w:t xml:space="preserve"> recognition</w:t>
      </w:r>
    </w:p>
    <w:p w:rsidR="00A70B41" w:rsidRDefault="00A70B41" w:rsidP="00A70B41">
      <w:pPr>
        <w:numPr>
          <w:ilvl w:val="0"/>
          <w:numId w:val="11"/>
        </w:numPr>
      </w:pPr>
      <w:r>
        <w:t>antigens</w:t>
      </w:r>
      <w:r w:rsidR="00CB2BC6">
        <w:t xml:space="preserve"> and epitopes</w:t>
      </w:r>
    </w:p>
    <w:p w:rsidR="00A70B41" w:rsidRDefault="00A70B41" w:rsidP="00A70B41">
      <w:pPr>
        <w:numPr>
          <w:ilvl w:val="0"/>
          <w:numId w:val="11"/>
        </w:numPr>
      </w:pPr>
      <w:r>
        <w:t>B cell receptors</w:t>
      </w:r>
    </w:p>
    <w:p w:rsidR="00A70B41" w:rsidRDefault="00A70B41" w:rsidP="00A70B41">
      <w:pPr>
        <w:numPr>
          <w:ilvl w:val="0"/>
          <w:numId w:val="11"/>
        </w:numPr>
      </w:pPr>
      <w:r>
        <w:t>T cell receptors</w:t>
      </w:r>
    </w:p>
    <w:p w:rsidR="00A70B41" w:rsidRDefault="00A70B41" w:rsidP="00A70B41">
      <w:pPr>
        <w:numPr>
          <w:ilvl w:val="0"/>
          <w:numId w:val="11"/>
        </w:numPr>
      </w:pPr>
      <w:r>
        <w:t>antigen presentation on MHC molecules</w:t>
      </w:r>
    </w:p>
    <w:p w:rsidR="008559A0" w:rsidRDefault="008559A0">
      <w:pPr>
        <w:numPr>
          <w:ilvl w:val="0"/>
          <w:numId w:val="4"/>
        </w:numPr>
      </w:pPr>
      <w:r>
        <w:t>lymphocyte development</w:t>
      </w:r>
    </w:p>
    <w:p w:rsidR="003B662F" w:rsidRDefault="003B662F" w:rsidP="003B662F">
      <w:pPr>
        <w:numPr>
          <w:ilvl w:val="0"/>
          <w:numId w:val="12"/>
        </w:numPr>
      </w:pPr>
      <w:r>
        <w:t>generation of diversity</w:t>
      </w:r>
    </w:p>
    <w:p w:rsidR="003B662F" w:rsidRDefault="003B662F" w:rsidP="003B662F">
      <w:pPr>
        <w:numPr>
          <w:ilvl w:val="0"/>
          <w:numId w:val="12"/>
        </w:numPr>
      </w:pPr>
      <w:r>
        <w:t>testing and removal</w:t>
      </w:r>
    </w:p>
    <w:p w:rsidR="003B662F" w:rsidRDefault="003B662F" w:rsidP="003B662F">
      <w:pPr>
        <w:numPr>
          <w:ilvl w:val="0"/>
          <w:numId w:val="12"/>
        </w:numPr>
      </w:pPr>
      <w:r>
        <w:t>clonal selection</w:t>
      </w:r>
    </w:p>
    <w:p w:rsidR="008559A0" w:rsidRDefault="008559A0"/>
    <w:p w:rsidR="00DD04FD" w:rsidRDefault="00DD04FD">
      <w:pPr>
        <w:numPr>
          <w:ilvl w:val="0"/>
          <w:numId w:val="1"/>
        </w:numPr>
      </w:pPr>
      <w:r>
        <w:t>Integrated B and T cell function</w:t>
      </w:r>
    </w:p>
    <w:p w:rsidR="00DD04FD" w:rsidRDefault="00DD04FD" w:rsidP="00DD04FD"/>
    <w:p w:rsidR="00DD04FD" w:rsidRDefault="00DD04FD" w:rsidP="00DD04FD">
      <w:pPr>
        <w:numPr>
          <w:ilvl w:val="0"/>
          <w:numId w:val="1"/>
        </w:numPr>
      </w:pPr>
      <w:r>
        <w:t>T cell function</w:t>
      </w:r>
    </w:p>
    <w:p w:rsidR="00DD04FD" w:rsidRDefault="00DD04FD" w:rsidP="00DD04FD">
      <w:pPr>
        <w:numPr>
          <w:ilvl w:val="0"/>
          <w:numId w:val="7"/>
        </w:numPr>
      </w:pPr>
      <w:r>
        <w:t>helper T cell function</w:t>
      </w:r>
    </w:p>
    <w:p w:rsidR="00DD04FD" w:rsidRDefault="00DD04FD" w:rsidP="00DD04FD">
      <w:pPr>
        <w:numPr>
          <w:ilvl w:val="0"/>
          <w:numId w:val="7"/>
        </w:numPr>
      </w:pPr>
      <w:r>
        <w:t>cytotoxic T cell function</w:t>
      </w:r>
    </w:p>
    <w:p w:rsidR="00DD04FD" w:rsidRDefault="00DD04FD" w:rsidP="00DD04FD"/>
    <w:p w:rsidR="008559A0" w:rsidRDefault="008559A0" w:rsidP="00DD04FD">
      <w:pPr>
        <w:numPr>
          <w:ilvl w:val="0"/>
          <w:numId w:val="1"/>
        </w:numPr>
      </w:pPr>
      <w:r>
        <w:t xml:space="preserve">B cell </w:t>
      </w:r>
      <w:r w:rsidR="00DD04FD">
        <w:t>function</w:t>
      </w:r>
    </w:p>
    <w:p w:rsidR="008559A0" w:rsidRDefault="008559A0">
      <w:pPr>
        <w:numPr>
          <w:ilvl w:val="0"/>
          <w:numId w:val="6"/>
        </w:numPr>
      </w:pPr>
      <w:r>
        <w:t>recognition and activation</w:t>
      </w:r>
    </w:p>
    <w:p w:rsidR="008559A0" w:rsidRDefault="00DD04FD" w:rsidP="00DD04FD">
      <w:pPr>
        <w:numPr>
          <w:ilvl w:val="0"/>
          <w:numId w:val="6"/>
        </w:numPr>
      </w:pPr>
      <w:r>
        <w:t>antibodies</w:t>
      </w:r>
    </w:p>
    <w:p w:rsidR="00DD04FD" w:rsidRDefault="00DD04FD" w:rsidP="00DD04FD"/>
    <w:p w:rsidR="00DD04FD" w:rsidRDefault="00FE67E2">
      <w:pPr>
        <w:numPr>
          <w:ilvl w:val="0"/>
          <w:numId w:val="1"/>
        </w:numPr>
      </w:pPr>
      <w:r>
        <w:t>Immunity</w:t>
      </w:r>
    </w:p>
    <w:p w:rsidR="00DD04FD" w:rsidRDefault="00FE67E2" w:rsidP="00FE67E2">
      <w:pPr>
        <w:numPr>
          <w:ilvl w:val="0"/>
          <w:numId w:val="13"/>
        </w:numPr>
      </w:pPr>
      <w:r>
        <w:t>active immunity</w:t>
      </w:r>
    </w:p>
    <w:p w:rsidR="00FE67E2" w:rsidRDefault="00FE67E2" w:rsidP="00FE67E2">
      <w:pPr>
        <w:numPr>
          <w:ilvl w:val="0"/>
          <w:numId w:val="13"/>
        </w:numPr>
      </w:pPr>
      <w:r>
        <w:t>passive immunity</w:t>
      </w:r>
    </w:p>
    <w:p w:rsidR="00DD04FD" w:rsidRDefault="00DD04FD" w:rsidP="00DD04FD"/>
    <w:p w:rsidR="008559A0" w:rsidRDefault="008559A0">
      <w:pPr>
        <w:numPr>
          <w:ilvl w:val="0"/>
          <w:numId w:val="1"/>
        </w:numPr>
      </w:pPr>
      <w:r>
        <w:t>Immune system failure</w:t>
      </w:r>
    </w:p>
    <w:p w:rsidR="00D954F4" w:rsidRDefault="00D954F4" w:rsidP="00D954F4">
      <w:pPr>
        <w:numPr>
          <w:ilvl w:val="0"/>
          <w:numId w:val="10"/>
        </w:numPr>
      </w:pPr>
      <w:r>
        <w:t>allergic reactions</w:t>
      </w:r>
    </w:p>
    <w:p w:rsidR="008559A0" w:rsidRDefault="008559A0">
      <w:pPr>
        <w:numPr>
          <w:ilvl w:val="0"/>
          <w:numId w:val="10"/>
        </w:numPr>
      </w:pPr>
      <w:r>
        <w:t>autoimmune diseases</w:t>
      </w:r>
    </w:p>
    <w:p w:rsidR="008559A0" w:rsidRDefault="008559A0" w:rsidP="00D954F4">
      <w:pPr>
        <w:numPr>
          <w:ilvl w:val="0"/>
          <w:numId w:val="10"/>
        </w:numPr>
      </w:pPr>
      <w:r>
        <w:t>immunodeficiency diseases</w:t>
      </w:r>
    </w:p>
    <w:p w:rsidR="008559A0" w:rsidRDefault="008559A0"/>
    <w:sectPr w:rsidR="008559A0">
      <w:pgSz w:w="12240" w:h="15840"/>
      <w:pgMar w:top="1440" w:right="115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E72"/>
    <w:multiLevelType w:val="singleLevel"/>
    <w:tmpl w:val="812AA1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E9159A5"/>
    <w:multiLevelType w:val="hybridMultilevel"/>
    <w:tmpl w:val="C2524EDC"/>
    <w:lvl w:ilvl="0" w:tplc="1C3C72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C122F"/>
    <w:multiLevelType w:val="singleLevel"/>
    <w:tmpl w:val="8B888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D6D7BD3"/>
    <w:multiLevelType w:val="singleLevel"/>
    <w:tmpl w:val="48C4E5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5837EF8"/>
    <w:multiLevelType w:val="hybridMultilevel"/>
    <w:tmpl w:val="2C7C0F80"/>
    <w:lvl w:ilvl="0" w:tplc="44EED1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4A5032"/>
    <w:multiLevelType w:val="singleLevel"/>
    <w:tmpl w:val="B6046F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AB71A29"/>
    <w:multiLevelType w:val="hybridMultilevel"/>
    <w:tmpl w:val="7DD259A8"/>
    <w:lvl w:ilvl="0" w:tplc="0F7E9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B4BBB"/>
    <w:multiLevelType w:val="hybridMultilevel"/>
    <w:tmpl w:val="E1622524"/>
    <w:lvl w:ilvl="0" w:tplc="E8F49B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5A12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0C0566"/>
    <w:multiLevelType w:val="hybridMultilevel"/>
    <w:tmpl w:val="8D404C92"/>
    <w:lvl w:ilvl="0" w:tplc="6BD2B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35A27"/>
    <w:multiLevelType w:val="singleLevel"/>
    <w:tmpl w:val="CAA235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6F22CF7"/>
    <w:multiLevelType w:val="hybridMultilevel"/>
    <w:tmpl w:val="84E84DF2"/>
    <w:lvl w:ilvl="0" w:tplc="1C3C72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512B8"/>
    <w:multiLevelType w:val="singleLevel"/>
    <w:tmpl w:val="B638F95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E1"/>
    <w:rsid w:val="003B662F"/>
    <w:rsid w:val="00665AB0"/>
    <w:rsid w:val="007D26D8"/>
    <w:rsid w:val="008559A0"/>
    <w:rsid w:val="00A70B41"/>
    <w:rsid w:val="00B13D86"/>
    <w:rsid w:val="00B31D29"/>
    <w:rsid w:val="00CB2BC6"/>
    <w:rsid w:val="00D13AE1"/>
    <w:rsid w:val="00D954F4"/>
    <w:rsid w:val="00DD04FD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#14 -- DEFENSE MECHANISMS AND THE IMMUNE SYSTEM</vt:lpstr>
    </vt:vector>
  </TitlesOfParts>
  <Company>College of Charleston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#14 -- DEFENSE MECHANISMS AND THE IMMUNE SYSTEM</dc:title>
  <dc:creator>Jean Everett</dc:creator>
  <cp:lastModifiedBy>Everett, Jean B</cp:lastModifiedBy>
  <cp:revision>2</cp:revision>
  <cp:lastPrinted>1999-07-29T21:12:00Z</cp:lastPrinted>
  <dcterms:created xsi:type="dcterms:W3CDTF">2013-01-08T18:36:00Z</dcterms:created>
  <dcterms:modified xsi:type="dcterms:W3CDTF">2013-01-08T18:36:00Z</dcterms:modified>
</cp:coreProperties>
</file>